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1"/>
      </w:tblGrid>
      <w:tr w:rsidR="001E4203" w:rsidRPr="001E4203" w:rsidTr="001E4203"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before="100" w:beforeAutospacing="1" w:after="100" w:afterAutospacing="1" w:line="240" w:lineRule="auto"/>
              <w:ind w:left="6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Правилам подтверждения 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соответствия Национальной системы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подтверждения соответствия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Республики </w:t>
            </w:r>
            <w:proofErr w:type="gramStart"/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редакции постановления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 комитета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стандартизации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Беларусь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29.08.2025 № 109) </w:t>
            </w:r>
          </w:p>
        </w:tc>
      </w:tr>
    </w:tbl>
    <w:p w:rsidR="001E4203" w:rsidRPr="001E4203" w:rsidRDefault="001E4203" w:rsidP="001E42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1E4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E4203" w:rsidRPr="001E4203" w:rsidRDefault="001E4203" w:rsidP="001E4203">
      <w:pPr>
        <w:shd w:val="clear" w:color="auto" w:fill="FFFFFF"/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E4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 СООТВЕТСТВИИ</w:t>
      </w:r>
      <w:r w:rsidRPr="001E42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bookmarkEnd w:id="0"/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__________________, адрес электронной почты 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00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заявляет, что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о соответствии принята </w:t>
      </w:r>
      <w:r w:rsidR="00000746" w:rsidRPr="000007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а основании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00746" w:rsidRPr="000007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о соответствии действительна с даты регистрации </w:t>
      </w:r>
      <w:r w:rsidRPr="000007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о ____________</w:t>
      </w:r>
      <w:r w:rsidR="00000746"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включительно.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635"/>
      </w:tblGrid>
      <w:tr w:rsidR="001E4203" w:rsidRPr="001E4203" w:rsidTr="001E4203">
        <w:trPr>
          <w:trHeight w:val="240"/>
        </w:trPr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E4203" w:rsidRPr="001E4203" w:rsidTr="001E4203">
        <w:trPr>
          <w:trHeight w:val="240"/>
        </w:trPr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 служащего, фамилия, собственное имя, </w:t>
            </w:r>
          </w:p>
          <w:p w:rsidR="001E4203" w:rsidRPr="001E4203" w:rsidRDefault="001E4203" w:rsidP="001E420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(если таковое имеется) руководителя </w:t>
            </w:r>
          </w:p>
          <w:p w:rsidR="001E4203" w:rsidRPr="001E4203" w:rsidRDefault="001E4203" w:rsidP="001E4203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(уполномоченного руководителем должностного лица) </w:t>
            </w:r>
          </w:p>
          <w:p w:rsidR="001E4203" w:rsidRPr="001E4203" w:rsidRDefault="001E4203" w:rsidP="001E4203">
            <w:pPr>
              <w:spacing w:after="0" w:line="240" w:lineRule="auto"/>
              <w:ind w:right="9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индивидуального предпринимателя, </w:t>
            </w:r>
          </w:p>
          <w:p w:rsidR="001E4203" w:rsidRPr="001E4203" w:rsidRDefault="001E4203" w:rsidP="001E4203">
            <w:pPr>
              <w:spacing w:after="0" w:line="240" w:lineRule="auto"/>
              <w:ind w:right="9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 декларацию о соответствии)</w:t>
            </w:r>
          </w:p>
        </w:tc>
      </w:tr>
    </w:tbl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декларации о соответствии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000746" w:rsidRPr="00000746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декларации о соответствии</w:t>
      </w:r>
      <w:r w:rsidRPr="001E42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1E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 </w:t>
      </w:r>
    </w:p>
    <w:p w:rsidR="00000746" w:rsidRPr="001E4203" w:rsidRDefault="00000746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7"/>
        <w:gridCol w:w="3007"/>
        <w:gridCol w:w="1607"/>
      </w:tblGrid>
      <w:tr w:rsidR="001E4203" w:rsidRPr="001E4203" w:rsidTr="00000746">
        <w:trPr>
          <w:trHeight w:val="245"/>
        </w:trPr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4203" w:rsidRPr="001E4203" w:rsidRDefault="001E4203" w:rsidP="001E4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QR-код</w:t>
            </w:r>
            <w:r w:rsidRPr="001E4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</w:tbl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строк для внесения информации не ограничено. Подстрочные примечания, указанные в настоящей форме, в декларации о соответствии допускается не указывать.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лица, принимающего декларацию, его место нахождения и адрес (адреса) места осуществления деятельности (в случае если адреса различаются), включая наименование страны, – для юридического лица или фамилия, собственное имя, отчество (если таковое имеется), адрес места жительства и адрес (адреса) места осуществления деятельности (в случае если адреса различаются), включая наименование страны, – для индивидуального предпринимателя, а также регистрационный номер в Едином государственном регистре юридических лиц и индивидуальных предпринимателей).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 указанием наименования и реквизитов уполномочивающего документа). В случае принятия декларации о соответствии индивидуальным предпринимателем строка в декларации о соответствии не указывается и не заполняется.</w:t>
      </w:r>
    </w:p>
    <w:p w:rsidR="00000746" w:rsidRPr="00000746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и обозначение продукции, на которую распространяется декларация о соответствии, сведения о продукции, обеспечивающие ее идентификацию (тип, вид, марка, модель, артикул и другое), код (коды) продукции по единой Товарной номенклатуре внешнеэкономической деятельности Евразийского экономического союза, 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83, наименование и обозначение документа (документов), в соответствии с которым (которыми) изготовлена продукция (при наличии); полное наименование изготовителя, его место нахождения 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 адрес (адреса) места осуществления деятельности по изготовлению продукции (в случае если адреса различаются), включая наименование страны, – для юридического лица и его филиалов, которые изготавливают продукцию, или фамилия, собственное имя, отчество (если таковое имеется), адрес места жительства и адрес (адреса) места осуществления деятельности по изготовлению продукции (в случае если адреса различаются), включая наименование страны, – для 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 единичного изделия – заводской номер изделия. Для партии продукции и единичного изделия указываются реквизиты товаросопроводительной документации, идентифицирующей партию продукции (в том числе ее размер) или единичное изделие.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Обозначение документа (документов), устанавливающего (устанавливающих) технические требования (с указанием пункта (пунктов) при необходимости).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 документах, являющихся основанием для принятия декларации о соответствии, с указанием номера и даты выдачи (при наличии) и наименования организаций, выдавших их, сведения о примененной схеме декларирования.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 условиях и сроках хранения, сроке службы (годности) и (или) ресурсе продукции (при наличии), о договоре с изготовителем (в том числе с иностранным) на осуществление действия от имени этого изготовителя при оценке соответствия и выпуске в обращение продукции, а также ответственности за соответствие продукции указанным требованиям (для уполномоченного изготовителем лица). При отсутствии соответствующих сведений настоящая строка в декларации о соответствии не указывается.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декларации о соответствии, присваиваемый при регистрации декларации о соответствии органом по регистрации деклараций в реестре НСПС.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регистрации декларации о соответствии, присваиваемая при регистрации декларации о соответствии органом по регистрации деклараций в реестре НСПС.</w:t>
      </w:r>
    </w:p>
    <w:p w:rsidR="001E4203" w:rsidRPr="001E4203" w:rsidRDefault="001E4203" w:rsidP="00000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420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10 </w:t>
      </w:r>
      <w:r w:rsidRPr="001E4203">
        <w:rPr>
          <w:rFonts w:ascii="Times New Roman" w:eastAsia="Times New Roman" w:hAnsi="Times New Roman" w:cs="Times New Roman"/>
          <w:sz w:val="20"/>
          <w:szCs w:val="20"/>
          <w:lang w:eastAsia="ru-RU"/>
        </w:rPr>
        <w:t>QR-код, формируемый организацией, осуществляющей техническое сопровождение ведения реестра НСПС, при регистрации декларации о соответствии в реестре НСПС. QR-код указывается по усмотрению лица, принявшего декларацию.</w:t>
      </w:r>
    </w:p>
    <w:p w:rsidR="001E4203" w:rsidRPr="001E4203" w:rsidRDefault="001E4203" w:rsidP="001E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420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</w:p>
    <w:p w:rsidR="007766F0" w:rsidRPr="00000746" w:rsidRDefault="007766F0" w:rsidP="001E4203">
      <w:pPr>
        <w:ind w:right="-1"/>
        <w:rPr>
          <w:sz w:val="16"/>
          <w:szCs w:val="16"/>
        </w:rPr>
      </w:pPr>
    </w:p>
    <w:sectPr w:rsidR="007766F0" w:rsidRPr="00000746" w:rsidSect="001E420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E"/>
    <w:rsid w:val="00000746"/>
    <w:rsid w:val="001E4203"/>
    <w:rsid w:val="007766F0"/>
    <w:rsid w:val="00E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322F-8364-4CE4-A717-FF5F9C1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2026-01-23T09:34:00Z</dcterms:created>
  <dcterms:modified xsi:type="dcterms:W3CDTF">2026-01-23T09:34:00Z</dcterms:modified>
</cp:coreProperties>
</file>